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1C2DA3" w14:textId="35896BFF" w:rsidR="008B590D" w:rsidRDefault="008B590D" w:rsidP="008B590D">
      <w:pPr>
        <w:spacing w:after="240" w:line="240" w:lineRule="auto"/>
        <w:ind w:left="-454"/>
        <w:jc w:val="center"/>
        <w:divId w:val="576671132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drawing>
          <wp:inline distT="0" distB="0" distL="0" distR="0" wp14:anchorId="0A5483CD" wp14:editId="290B0207">
            <wp:extent cx="6938065" cy="9880979"/>
            <wp:effectExtent l="0" t="0" r="0" b="6350"/>
            <wp:docPr id="1" name="Рисунок 1" descr="C:\Users\HP\Desktop\Рабочие программы\CCI07022025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Рабочие программы\CCI07022025_00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2481" cy="9887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665FADF" w14:textId="645FB7D4" w:rsidR="00E20333" w:rsidRPr="00E20333" w:rsidRDefault="00E20333" w:rsidP="00E20333">
      <w:pPr>
        <w:spacing w:after="240" w:line="240" w:lineRule="auto"/>
        <w:jc w:val="center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Рабочая программа курса</w:t>
      </w:r>
      <w:r w:rsidR="009B62C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внеурочной деятельности</w:t>
      </w:r>
    </w:p>
    <w:p w14:paraId="415629E2" w14:textId="21DCDE13" w:rsidR="00E20333" w:rsidRPr="00E20333" w:rsidRDefault="00E20333" w:rsidP="00E20333">
      <w:pPr>
        <w:spacing w:after="240" w:line="240" w:lineRule="auto"/>
        <w:jc w:val="center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r w:rsidR="009B62C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Подготовка к ОГЭ по биологии</w:t>
      </w: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14:paraId="21919A18" w14:textId="3871A2FD" w:rsidR="00E20333" w:rsidRPr="00E20333" w:rsidRDefault="009B62CE" w:rsidP="00E20333">
      <w:pPr>
        <w:spacing w:after="240" w:line="240" w:lineRule="auto"/>
        <w:jc w:val="center"/>
        <w:divId w:val="576671132"/>
        <w:rPr>
          <w:rFonts w:ascii="Open Sans" w:hAnsi="Open Sans" w:cs="Open Sans"/>
          <w:color w:val="181818"/>
          <w:sz w:val="21"/>
          <w:szCs w:val="21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20333"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9 класс</w:t>
      </w:r>
    </w:p>
    <w:p w14:paraId="69D16023" w14:textId="3CF18768" w:rsidR="00E20333" w:rsidRPr="00E20333" w:rsidRDefault="00E20333" w:rsidP="00E20333">
      <w:pPr>
        <w:spacing w:after="240" w:line="240" w:lineRule="auto"/>
        <w:jc w:val="center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202</w:t>
      </w:r>
      <w:r w:rsidR="00BC170B">
        <w:rPr>
          <w:rFonts w:ascii="Times New Roman" w:hAnsi="Times New Roman" w:cs="Times New Roman"/>
          <w:b/>
          <w:bCs/>
          <w:color w:val="000000"/>
          <w:sz w:val="24"/>
          <w:szCs w:val="24"/>
        </w:rPr>
        <w:t>3</w:t>
      </w: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-202</w:t>
      </w:r>
      <w:r w:rsidR="00BC170B">
        <w:rPr>
          <w:rFonts w:ascii="Times New Roman" w:hAnsi="Times New Roman" w:cs="Times New Roman"/>
          <w:b/>
          <w:bCs/>
          <w:color w:val="000000"/>
          <w:sz w:val="24"/>
          <w:szCs w:val="24"/>
        </w:rPr>
        <w:t>4</w:t>
      </w: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учебный год</w:t>
      </w:r>
    </w:p>
    <w:p w14:paraId="17AD4309" w14:textId="16A5CCB2" w:rsidR="00E20333" w:rsidRPr="00E20333" w:rsidRDefault="00E20333" w:rsidP="00641235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Количество часов по учебному плану: 34 часа в год,1 час в неделю.</w:t>
      </w:r>
      <w:r w:rsidRPr="00E20333">
        <w:rPr>
          <w:rFonts w:ascii="Times New Roman" w:hAnsi="Times New Roman" w:cs="Times New Roman"/>
          <w:i/>
          <w:iCs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6CF16BAF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Пояснительная записка</w:t>
      </w:r>
    </w:p>
    <w:p w14:paraId="2D6CE594" w14:textId="779C4FAC" w:rsidR="00AF51A8" w:rsidRPr="00AF51A8" w:rsidRDefault="00E20333" w:rsidP="00AF51A8">
      <w:pPr>
        <w:spacing w:after="240" w:line="240" w:lineRule="auto"/>
        <w:divId w:val="576671132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Рабочая программа курса</w:t>
      </w:r>
      <w:r w:rsidR="00AF51A8" w:rsidRPr="00AF51A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F51A8" w:rsidRPr="00AF51A8">
        <w:rPr>
          <w:rFonts w:ascii="Times New Roman" w:hAnsi="Times New Roman" w:cs="Times New Roman"/>
          <w:bCs/>
          <w:color w:val="000000"/>
          <w:sz w:val="24"/>
          <w:szCs w:val="24"/>
        </w:rPr>
        <w:t>внеурочной деятельности</w:t>
      </w:r>
      <w:r w:rsidR="00AF51A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AF51A8" w:rsidRPr="00AF51A8">
        <w:rPr>
          <w:rFonts w:ascii="Times New Roman" w:hAnsi="Times New Roman" w:cs="Times New Roman"/>
          <w:bCs/>
          <w:color w:val="000000"/>
          <w:sz w:val="24"/>
          <w:szCs w:val="24"/>
        </w:rPr>
        <w:t>«Подготовка к ОГЭ по биологии»</w:t>
      </w:r>
    </w:p>
    <w:p w14:paraId="6B78530E" w14:textId="4A37ABE6" w:rsidR="00AF51A8" w:rsidRPr="00AF51A8" w:rsidRDefault="00AF51A8" w:rsidP="00AF51A8">
      <w:pPr>
        <w:spacing w:after="240" w:line="240" w:lineRule="auto"/>
        <w:divId w:val="576671132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AF51A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для </w:t>
      </w:r>
      <w:r w:rsidRPr="00AF51A8">
        <w:rPr>
          <w:rFonts w:ascii="Times New Roman" w:hAnsi="Times New Roman" w:cs="Times New Roman"/>
          <w:bCs/>
          <w:color w:val="000000"/>
          <w:sz w:val="24"/>
          <w:szCs w:val="24"/>
        </w:rPr>
        <w:t>9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-</w:t>
      </w: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го </w:t>
      </w:r>
      <w:r w:rsidRPr="00AF51A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класс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а</w:t>
      </w:r>
      <w:proofErr w:type="gramEnd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реализует </w:t>
      </w:r>
      <w:proofErr w:type="spellStart"/>
      <w:r>
        <w:rPr>
          <w:rFonts w:ascii="Times New Roman" w:hAnsi="Times New Roman" w:cs="Times New Roman"/>
          <w:bCs/>
          <w:color w:val="000000"/>
          <w:sz w:val="24"/>
          <w:szCs w:val="24"/>
        </w:rPr>
        <w:t>общеинтеллектуальное</w:t>
      </w:r>
      <w:proofErr w:type="spellEnd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направление в соответствии ФГО</w:t>
      </w:r>
      <w:r w:rsidR="000A1139">
        <w:rPr>
          <w:rFonts w:ascii="Times New Roman" w:hAnsi="Times New Roman" w:cs="Times New Roman"/>
          <w:bCs/>
          <w:color w:val="000000"/>
          <w:sz w:val="24"/>
          <w:szCs w:val="24"/>
        </w:rPr>
        <w:t>С основного общего образования ,</w:t>
      </w:r>
    </w:p>
    <w:p w14:paraId="65A8B93F" w14:textId="76F9C465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  разработана на основе сл</w:t>
      </w:r>
      <w:r w:rsidR="00AF51A8">
        <w:rPr>
          <w:rFonts w:ascii="Times New Roman" w:hAnsi="Times New Roman" w:cs="Times New Roman"/>
          <w:color w:val="000000"/>
          <w:sz w:val="24"/>
          <w:szCs w:val="24"/>
        </w:rPr>
        <w:t>едующих нормативных документов и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 материалов:</w:t>
      </w:r>
    </w:p>
    <w:p w14:paraId="5282E6EC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Федеральный закон от 29.12.2012 № 273-ФЗ «Об образовании в Российской Федерации»;</w:t>
      </w:r>
    </w:p>
    <w:p w14:paraId="02E1CE1F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Приказ Министерства образования и науки Российской Федерации от 30.08.2013 №1015 «Об утверждении Порядка организации и осуществления образовательной деятельности по основным общеобразовательным программам - программам начального общего, основного общего и среднего общего образования» (Зарегистрировано в Минюсте России 01.10.2013 № 30067);</w:t>
      </w:r>
    </w:p>
    <w:p w14:paraId="2BAD1B55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Приказ Министерства образования и науки Российской Федерации от 17.12.2010 № 1897 «Об утверждении федерального государственного образовательного стандарта основного общего образования»;</w:t>
      </w:r>
    </w:p>
    <w:p w14:paraId="2AFE5BD5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 Приказ Министерства образования и науки Российской Федерации от 31.12.2015 г. № 1577 «О внесении изменений в федеральный государственный образовательный стандарт основного общего образования, утверждённого приказом Министерства образования и науки Российской Федерации от 17.12.2010 г. № 1897»;                                       </w:t>
      </w:r>
    </w:p>
    <w:p w14:paraId="7B15BD96" w14:textId="75FE9C15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курса сориентирована на использование в процессе подготовки учебного пособия «Государственная итоговая аттестация выпускников 9 классов в новой форме» (Барабанов В.В.) и рабочих тетрадей- тренажеров «Биология: 30 </w:t>
      </w:r>
      <w:proofErr w:type="gramStart"/>
      <w:r w:rsidRPr="00E20333">
        <w:rPr>
          <w:rFonts w:ascii="Times New Roman" w:hAnsi="Times New Roman" w:cs="Times New Roman"/>
          <w:color w:val="000000"/>
          <w:sz w:val="24"/>
          <w:szCs w:val="24"/>
        </w:rPr>
        <w:t>типовых  вариантов</w:t>
      </w:r>
      <w:proofErr w:type="gramEnd"/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 экзаменационных работ для подготов</w:t>
      </w:r>
      <w:r w:rsidR="000A1139">
        <w:rPr>
          <w:rFonts w:ascii="Times New Roman" w:hAnsi="Times New Roman" w:cs="Times New Roman"/>
          <w:color w:val="000000"/>
          <w:sz w:val="24"/>
          <w:szCs w:val="24"/>
        </w:rPr>
        <w:t>ки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0C172113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 Для подготовки используется </w:t>
      </w:r>
      <w:proofErr w:type="spellStart"/>
      <w:r w:rsidRPr="00E20333">
        <w:rPr>
          <w:rFonts w:ascii="Times New Roman" w:hAnsi="Times New Roman" w:cs="Times New Roman"/>
          <w:color w:val="000000"/>
          <w:sz w:val="24"/>
          <w:szCs w:val="24"/>
        </w:rPr>
        <w:t>интернет-ресурс</w:t>
      </w:r>
      <w:proofErr w:type="spellEnd"/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 «РЕШУ-ОГЭ».</w:t>
      </w:r>
    </w:p>
    <w:p w14:paraId="6E5C99DC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Структура программы</w:t>
      </w:r>
    </w:p>
    <w:p w14:paraId="71878375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Программа включает следующие разделы: пояснительную записку с требованиями к результатам обучения; основное содержание курса с перечнем разделов; тематическое планирование с указанием часов, отводимых на изучение каждой темы, перечнем лабораторных работ и определением основных видов учебной деятельности школьников; требованием к уровню подготовки; список литературы.</w:t>
      </w:r>
    </w:p>
    <w:p w14:paraId="65D79F2D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На программу по </w:t>
      </w:r>
      <w:r w:rsidRPr="00E20333">
        <w:rPr>
          <w:rFonts w:ascii="Times New Roman" w:hAnsi="Times New Roman" w:cs="Times New Roman"/>
          <w:color w:val="181818"/>
          <w:sz w:val="24"/>
          <w:szCs w:val="24"/>
        </w:rPr>
        <w:t>внеурочной деятельности «Основы биологии» 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34 часов, 1 час в неделю.</w:t>
      </w:r>
    </w:p>
    <w:p w14:paraId="71AA76E4" w14:textId="77777777" w:rsidR="008A42C5" w:rsidRDefault="008A42C5" w:rsidP="00E20333">
      <w:pPr>
        <w:spacing w:after="240" w:line="240" w:lineRule="auto"/>
        <w:divId w:val="576671132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1C027304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Общая характеристика курса</w:t>
      </w:r>
    </w:p>
    <w:p w14:paraId="250328FC" w14:textId="786728EB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Биология– неотъемлемая составная часть естественнонаучного образования на всех ступенях обучения. Как один из важных компонентов образовательной области «Естествознание» биология вносит значительный вклад в достижение целей общего образования, обеспечивая освоение учащимися основ учебных дисциплин, развитие интеллектуальных и творческих способностей, формирование научного мировоззрения и ценностных ориентаций.</w:t>
      </w:r>
    </w:p>
    <w:p w14:paraId="05481ECC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В процессе освоения программы, обучающиеся смогут проверить уровень знаний по различным разделам школьного курса биологии, а также пройдут необходимый этап подготовки к основному государственному экзамену.</w:t>
      </w:r>
    </w:p>
    <w:p w14:paraId="7F7E0F9A" w14:textId="77777777" w:rsidR="002E47F0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Основной государственный экзамен (далее – ОГЭ) представляет собой форму объективной оценки качества подготовки лиц, освоивших образовательные программы основного общего образования, с использованием заданий стандартизированной формы (контрольных измерительных материалов). Контрольные измерительные материалы позволяют установить уровень освоения выпускниками Федерального государственного</w:t>
      </w:r>
      <w:r w:rsidR="000A1139">
        <w:rPr>
          <w:rFonts w:ascii="Times New Roman" w:hAnsi="Times New Roman" w:cs="Times New Roman"/>
          <w:color w:val="000000"/>
          <w:sz w:val="24"/>
          <w:szCs w:val="24"/>
        </w:rPr>
        <w:t xml:space="preserve"> образовательного</w:t>
      </w:r>
    </w:p>
    <w:p w14:paraId="3AD22405" w14:textId="2229813B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 стандарта основного общего образования по биологии, базовый и профильный уровни.</w:t>
      </w:r>
    </w:p>
    <w:p w14:paraId="2028BCB1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построена с учетом изучения общих биологических закономерностей разных биологических систем: организменный, </w:t>
      </w:r>
      <w:proofErr w:type="spellStart"/>
      <w:r w:rsidRPr="00E20333">
        <w:rPr>
          <w:rFonts w:ascii="Times New Roman" w:hAnsi="Times New Roman" w:cs="Times New Roman"/>
          <w:color w:val="000000"/>
          <w:sz w:val="24"/>
          <w:szCs w:val="24"/>
        </w:rPr>
        <w:t>надорганизменный</w:t>
      </w:r>
      <w:proofErr w:type="spellEnd"/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, изучения идей, гипотез и теорий о целостности, системности природы, ее эволюции, в которых живые системы характеризуются как целостные, способные к </w:t>
      </w:r>
      <w:proofErr w:type="spellStart"/>
      <w:r w:rsidRPr="00E20333">
        <w:rPr>
          <w:rFonts w:ascii="Times New Roman" w:hAnsi="Times New Roman" w:cs="Times New Roman"/>
          <w:color w:val="000000"/>
          <w:sz w:val="24"/>
          <w:szCs w:val="24"/>
        </w:rPr>
        <w:t>саморегуляции</w:t>
      </w:r>
      <w:proofErr w:type="spellEnd"/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 и саморазвитию. Это будет способствовать формированию у школьников способности к критическому мышлению, приведения в систему биологических знаний.</w:t>
      </w:r>
    </w:p>
    <w:p w14:paraId="55DBA10D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Цель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: Повысить уровень биологических знаний выпускников основной школы и подготовить их к сдаче ОГЭ.</w:t>
      </w:r>
    </w:p>
    <w:p w14:paraId="65BE45E3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Задачи:</w:t>
      </w:r>
    </w:p>
    <w:p w14:paraId="4F8C1152" w14:textId="5E7155B5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Определить степень овладения учащимися </w:t>
      </w:r>
      <w:r w:rsidR="00FC558F">
        <w:rPr>
          <w:rFonts w:ascii="Times New Roman" w:hAnsi="Times New Roman" w:cs="Times New Roman"/>
          <w:color w:val="000000"/>
          <w:sz w:val="24"/>
          <w:szCs w:val="24"/>
        </w:rPr>
        <w:t>дан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ным материалом.</w:t>
      </w:r>
    </w:p>
    <w:p w14:paraId="4B815A4B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Провести корректировку биологических знаний.</w:t>
      </w:r>
    </w:p>
    <w:p w14:paraId="3C71D17A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Предоставить консультативную помощь по трудным вопросам.</w:t>
      </w:r>
    </w:p>
    <w:p w14:paraId="757E142D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Закрепить умение работать с экзаменационным материалом.</w:t>
      </w:r>
    </w:p>
    <w:p w14:paraId="00D900E8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Материал программы представлен в виде четырех содержательных блоков. Блоки разделены на темы и содержат краткую информацию по биологии, необходимую для подготовки к экзаменационной работе.</w:t>
      </w:r>
    </w:p>
    <w:p w14:paraId="20046FD1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После повторения темы или </w:t>
      </w:r>
      <w:proofErr w:type="spellStart"/>
      <w:r w:rsidRPr="00E20333">
        <w:rPr>
          <w:rFonts w:ascii="Times New Roman" w:hAnsi="Times New Roman" w:cs="Times New Roman"/>
          <w:color w:val="000000"/>
          <w:sz w:val="24"/>
          <w:szCs w:val="24"/>
        </w:rPr>
        <w:t>подтемы</w:t>
      </w:r>
      <w:proofErr w:type="spellEnd"/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 проводится практическая работа по решению тестов по данной теме. После повторения всех содержательных блоков следует блок практических работ по решению вариантов тестов со сборника.</w:t>
      </w:r>
    </w:p>
    <w:p w14:paraId="685AE397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ЛИЧНОСТНЫЕ РЕЗУЛЬТАТЫ </w:t>
      </w:r>
    </w:p>
    <w:p w14:paraId="13B700F7" w14:textId="77777777" w:rsidR="004E1454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отношение к биологии как к важной составляющей культуры, гордость за вклад российских и советских учёных в развитие мировой биологической науки.</w:t>
      </w:r>
      <w:r w:rsidR="004E1454">
        <w:rPr>
          <w:rFonts w:ascii="Times New Roman" w:hAnsi="Times New Roman" w:cs="Times New Roman"/>
          <w:color w:val="000000"/>
          <w:sz w:val="24"/>
          <w:szCs w:val="24"/>
        </w:rPr>
        <w:t xml:space="preserve">             </w:t>
      </w:r>
    </w:p>
    <w:p w14:paraId="44F6292D" w14:textId="77777777" w:rsidR="00A71BA0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 • готовность оценивать поведение и поступки с позиции нравственных норм и норм </w:t>
      </w:r>
      <w:proofErr w:type="spellStart"/>
      <w:proofErr w:type="gramStart"/>
      <w:r w:rsidRPr="00E20333">
        <w:rPr>
          <w:rFonts w:ascii="Times New Roman" w:hAnsi="Times New Roman" w:cs="Times New Roman"/>
          <w:color w:val="000000"/>
          <w:sz w:val="24"/>
          <w:szCs w:val="24"/>
        </w:rPr>
        <w:t>экологическойкультуры</w:t>
      </w:r>
      <w:proofErr w:type="spellEnd"/>
      <w:r w:rsidRPr="00E20333">
        <w:rPr>
          <w:rFonts w:ascii="Times New Roman" w:hAnsi="Times New Roman" w:cs="Times New Roman"/>
          <w:color w:val="000000"/>
          <w:sz w:val="24"/>
          <w:szCs w:val="24"/>
        </w:rPr>
        <w:t>;   </w:t>
      </w:r>
      <w:proofErr w:type="gramEnd"/>
      <w:r w:rsidRPr="00E20333">
        <w:rPr>
          <w:rFonts w:ascii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                         </w:t>
      </w:r>
      <w:r w:rsidR="00FA255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           • понимание роли биологии в формировании эстетической культуры личности. Ценности научного познания:</w:t>
      </w:r>
    </w:p>
    <w:p w14:paraId="15DF9491" w14:textId="472B0EE0" w:rsidR="00C86C3A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• понимание роли биологической науки в формировании научного мировоззрения; развитие научной любознательности, интереса к биологической науке, навыков исследовательской 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lastRenderedPageBreak/>
        <w:t>деятельности;</w:t>
      </w:r>
      <w:r w:rsidR="00A71BA0">
        <w:rPr>
          <w:rFonts w:ascii="Times New Roman" w:hAnsi="Times New Roman" w:cs="Times New Roman"/>
          <w:color w:val="000000"/>
          <w:sz w:val="24"/>
          <w:szCs w:val="24"/>
        </w:rPr>
        <w:t xml:space="preserve">             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                                                                                                                                • ответственное отношение к своему здоровью и установка на здоровый образ жизни (здоровое питание, соблюдение гигиенических правил и норм, сбалансированный режим занятий и отдыха, регулярная физическая активность);</w:t>
      </w:r>
    </w:p>
    <w:p w14:paraId="1E1C58B5" w14:textId="39798F3C" w:rsidR="00C86C3A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активное участие в решении практических задач (в рамках семьи, школы, города, края) биологической и экологической направленности, интерес к практическому изучению профессий, связанных с биологией.</w:t>
      </w:r>
    </w:p>
    <w:p w14:paraId="01DA1511" w14:textId="2893D8A9" w:rsidR="00E20333" w:rsidRPr="00E20333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ориентация на применение биологических знаний при решении задач в области окружающей среды.</w:t>
      </w:r>
    </w:p>
    <w:p w14:paraId="2666CE4C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МЕТАПРЕДМЕТНЫЕ РЕЗУЛЬТАТЫ</w:t>
      </w:r>
    </w:p>
    <w:p w14:paraId="5104F807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Универсальные УУД</w:t>
      </w:r>
    </w:p>
    <w:p w14:paraId="5EC63DD8" w14:textId="77777777" w:rsidR="00501C3A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_Hlk88598831"/>
      <w:r w:rsidRPr="00E20333">
        <w:rPr>
          <w:rFonts w:ascii="Times New Roman" w:hAnsi="Times New Roman" w:cs="Times New Roman"/>
          <w:color w:val="000000"/>
          <w:sz w:val="24"/>
          <w:szCs w:val="24"/>
        </w:rPr>
        <w:t>•</w:t>
      </w:r>
      <w:bookmarkEnd w:id="1"/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 выявлять и характеризовать существенные признаки биологических объектов (явлений); </w:t>
      </w:r>
    </w:p>
    <w:p w14:paraId="060E5348" w14:textId="63B9823D" w:rsidR="00C86C3A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устанавливать существенный признак классификации биологических объектов (явлений, процессов), основания для обобщения и сравнения, критерии проводимого анализа;</w:t>
      </w:r>
    </w:p>
    <w:p w14:paraId="5F6468DE" w14:textId="52EA4C77" w:rsidR="00B97548" w:rsidRPr="008A42C5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 • самостоятельно выбирать способ решения учебной биологической задачи (сравнивать несколько вариантов решения, выбирать наиболее подходящий с учётом самос</w:t>
      </w:r>
      <w:r w:rsidR="008A42C5">
        <w:rPr>
          <w:rFonts w:ascii="Times New Roman" w:hAnsi="Times New Roman" w:cs="Times New Roman"/>
          <w:color w:val="000000"/>
          <w:sz w:val="24"/>
          <w:szCs w:val="24"/>
        </w:rPr>
        <w:t>тоятельно выделенных критериев</w:t>
      </w:r>
    </w:p>
    <w:p w14:paraId="4EC0CD7B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Коммуникативные УУД</w:t>
      </w:r>
    </w:p>
    <w:p w14:paraId="45798281" w14:textId="77777777" w:rsidR="0033036D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воспринимать и формулировать суждения, выражать эмоции в процессе выполнения практических и лабораторных работ;                                                                                                               </w:t>
      </w:r>
    </w:p>
    <w:p w14:paraId="5597C711" w14:textId="145CC18A" w:rsidR="00E20333" w:rsidRPr="00E20333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выражать себя (свою точку зрения) в устных и письменных текстах;</w:t>
      </w:r>
    </w:p>
    <w:p w14:paraId="3ABCB9C8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Регулятивные УУД</w:t>
      </w:r>
    </w:p>
    <w:p w14:paraId="73312CB9" w14:textId="77777777" w:rsidR="00B97548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• выявлять проблемы для решения в жизненных и учебных ситуациях, используя биологические знания; </w:t>
      </w:r>
    </w:p>
    <w:p w14:paraId="753008FE" w14:textId="2A17EECE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ориентироваться в различных подходах принятия решений </w:t>
      </w:r>
    </w:p>
    <w:p w14:paraId="4ED5E239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ППРЕДМЕТНЫЕ РЕЗУЛЬТАТЫ</w:t>
      </w:r>
    </w:p>
    <w:p w14:paraId="7D63A3AB" w14:textId="77777777" w:rsidR="0033036D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• характеризовать науки о человеке (антропологию, анатомию, физиологию, медицину, гигиену, экологию человека, психологию) и их связи с другими науками и техникой; </w:t>
      </w:r>
    </w:p>
    <w:p w14:paraId="7E547866" w14:textId="6190719E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объяснять положение человека в системе органического мира, его происхождение; отличия человека от животных; приспособленность к различным экологическим факторам :(человеческие расы и адаптивные типы людей); родство человеческих рас; </w:t>
      </w:r>
    </w:p>
    <w:p w14:paraId="54A12F3E" w14:textId="77777777" w:rsidR="0033036D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• применять биологические термины и понятия (в том числе: цитология, гистология, анатомия человека, физиология человека, гигиена, антропология, экология человека, клетка, ткань, орган, система органов, питание, дыхание, кровообращение, обмен веществ и превращение энергии, движение, выделение, рост, развитие, поведение, размножение, раздражимость, регуляция, гомеостаз, внутренняя среда, иммунитет) в соответствии с поставленной задачей и в контексте;                                                                                                               • проводить 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lastRenderedPageBreak/>
        <w:t>описание по внешнему виду (изображению), схемам общих признаков организма человека, уровней его организации: клетки, ткани, органы, системы органов, организм; 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27961906" w14:textId="77777777" w:rsidR="000642B5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сравнивать клетки разных тканей, групп тканей, органы, системы органов человека; процессы жизнедеятельности организма человека, делать выводы на основе сравнения;                                   </w:t>
      </w:r>
    </w:p>
    <w:p w14:paraId="0082B00D" w14:textId="77777777" w:rsidR="000642B5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различать биологически активные вещества (витамины, ферменты, гормоны), выявлять их роль в процессе обмена веществ и превращения энергии;</w:t>
      </w:r>
    </w:p>
    <w:p w14:paraId="4530D2A4" w14:textId="77777777" w:rsidR="000642B5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характеризовать биологические процессы: обмен веществ и превращение энергии, питание, дыхание, выделение, транспорт веществ, движение, рост, регуляция функций, иммунитет, поведение, развитие, размножение человека;</w:t>
      </w:r>
    </w:p>
    <w:p w14:paraId="06779355" w14:textId="77777777" w:rsidR="000642B5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_Hlk88599536"/>
      <w:r w:rsidRPr="00E20333">
        <w:rPr>
          <w:rFonts w:ascii="Times New Roman" w:hAnsi="Times New Roman" w:cs="Times New Roman"/>
          <w:color w:val="267F8C"/>
          <w:sz w:val="24"/>
          <w:szCs w:val="24"/>
        </w:rPr>
        <w:t>•</w:t>
      </w:r>
      <w:bookmarkEnd w:id="2"/>
      <w:r w:rsidRPr="00E20333">
        <w:rPr>
          <w:rFonts w:ascii="Times New Roman" w:hAnsi="Times New Roman" w:cs="Times New Roman"/>
          <w:color w:val="000000"/>
          <w:sz w:val="24"/>
          <w:szCs w:val="24"/>
        </w:rPr>
        <w:t>выявлять причинно-следственные связи между строением клеток, органов, систем органов организма человека и их функциями;</w:t>
      </w:r>
    </w:p>
    <w:p w14:paraId="5C397165" w14:textId="77777777" w:rsidR="00B73142" w:rsidRDefault="00E20333" w:rsidP="00E20333">
      <w:pPr>
        <w:spacing w:after="24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объяснять нейрогуморальную регуляцию процессов жизнедеятельности организма человека;                                                                                                                                                     • характеризовать и сравнивать безусловные и условные рефлексы; наследственные и ненаследственные программы поведения; особенности высшей нервной деятельности человека; виды потребностей, памяти, мышления, речи, темпераментов, эмоций, сна; структуру функциональных систем организма, направленных на достижение полезных приспособительных</w:t>
      </w:r>
      <w:r w:rsidR="00B7314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результатов;</w:t>
      </w:r>
    </w:p>
    <w:p w14:paraId="099BDD24" w14:textId="70491A73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• различать наследственные и ненаследственные (инфекционные, неинфекционные) заболевания человека; объяснять значение мер профилактики в предупреждении заболеваний человека;</w:t>
      </w:r>
    </w:p>
    <w:p w14:paraId="3B7F59C3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Планируемые результаты</w:t>
      </w:r>
    </w:p>
    <w:p w14:paraId="1FA363B6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Pr="00E20333">
        <w:rPr>
          <w:rFonts w:ascii="Times New Roman" w:hAnsi="Times New Roman" w:cs="Times New Roman"/>
          <w:color w:val="000000"/>
          <w:sz w:val="14"/>
          <w:szCs w:val="14"/>
        </w:rPr>
        <w:t>      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Знать и понимать: основные положения биологических законов; теорий; закономерностей; гипотез; строение и признаки биологических объектов; сущность биологических процессов и явлений; современную биологическую терминологию и символику; особенности организма человека.</w:t>
      </w:r>
    </w:p>
    <w:p w14:paraId="5A34F6BC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E20333">
        <w:rPr>
          <w:rFonts w:ascii="Times New Roman" w:hAnsi="Times New Roman" w:cs="Times New Roman"/>
          <w:color w:val="000000"/>
          <w:sz w:val="14"/>
          <w:szCs w:val="14"/>
        </w:rPr>
        <w:t>      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Уметь: объяснять и анализировать биологические процессы, устанавливать их взаимосвязи; решать биологические задачи; составлять схемы; распознавать, определять и описывать биологические объекты, выявлять их особенности, сравнивать эти объекты и делать выводы на основе сравнения.</w:t>
      </w:r>
    </w:p>
    <w:p w14:paraId="3CEA7E49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Использовать приобретенные знания и умения в практической деятельности и повседневной жизни для обоснования правил поведения в окружающей среде, здорового образа жизни, оказания первой помощи.</w:t>
      </w:r>
    </w:p>
    <w:p w14:paraId="0AFB9741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Содержание</w:t>
      </w:r>
    </w:p>
    <w:p w14:paraId="70E65F31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Содержание курса соответствует программе основной школы и нормативным документам ОГЭ. В соответствии с кодификатором элементов содержания и требований к уровню подготовки выпускников по биологии содержание курса поделено на 5 содержательных блоков. Содержание этих блоков направлено на активизацию, систематизацию знаний об основных положениях биологических законов, теорий, закономерностей, гипотез, строение и признаков биологических объектов; сущности биологических процессов и явлений; особенностей строения и жизнедеятельности организма человека.</w:t>
      </w:r>
    </w:p>
    <w:p w14:paraId="50DEDF0C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Первый блок «Биология как наука»</w:t>
      </w:r>
    </w:p>
    <w:p w14:paraId="111FC021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lastRenderedPageBreak/>
        <w:t> включает в себя задания, контролирующие знания: о роли биологии в формировании современной естественнонаучной картины мира, в практической деятельности людей; методах изучения живых объектов (наблюдение, описание, измерение, эксперимент).</w:t>
      </w:r>
    </w:p>
    <w:p w14:paraId="0A1A73A1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Второй блок «Признаки живых </w:t>
      </w:r>
      <w:proofErr w:type="gramStart"/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организмов»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   </w:t>
      </w:r>
      <w:proofErr w:type="gramEnd"/>
      <w:r w:rsidRPr="00E20333">
        <w:rPr>
          <w:rFonts w:ascii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             представлен заданиями, проверяющими знания: о строении, функциях и многообразии клеток, тканей, органов и систем органов; признаках живых организмов, наследственности и изменчивости; способах размножения, приемах выращивания растений и разведения животных.</w:t>
      </w:r>
    </w:p>
    <w:p w14:paraId="33D29F76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Третий блок «Система, многообразие и эволюция живой природы»</w:t>
      </w:r>
    </w:p>
    <w:p w14:paraId="323C3FA5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содержит задания, контролирующие знания: о важнейших отличительных признаках основных царств живой природы (Животные, Растения, Грибы, Бактерии, Вирусы); классификации растений и животных (отдел (тип), класс); об усложнении растений и животных в процессе эволюции; о биоразнообразии как основе устойчивости биосферы и результате эволюции.</w:t>
      </w:r>
    </w:p>
    <w:p w14:paraId="4C62653F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Четвертый блок «Человек и его здоровье»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14:paraId="75D30696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содержит задания, выявляющие знания: о происхождении человека и его биосоциальной природе, высшей нервной деятельности и об особенностях поведения человека; строении и жизнедеятельности органов и систем органов (нервной, эндокринной, кровеносной, лимфатической, дыхания, выделения, пищеварения, половой, опоры и движения); внутренней среде, об иммунитете, органах чувств, о нейрогуморальной регуляции процессов жизнедеятельности; санитарно-гигиенических нормах и правилах здорового образа жизни.</w:t>
      </w:r>
    </w:p>
    <w:p w14:paraId="3BB0AD7E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Пятый блок «Взаимосвязи организмов и окружающей среды»</w:t>
      </w:r>
      <w:r w:rsidRPr="00E20333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14:paraId="03FC7E23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содержит задания, проверяющие знания: о системной организации живой природы, об экологических факторах, о взаимодействии разных видов в природе; об естественных и искусственных экосистемах и о входящих в них компонентах, пищевых связях; об экологических проблемах, их влиянии на собственную жизнь и жизнь других людей; о правилах поведения.</w:t>
      </w:r>
    </w:p>
    <w:p w14:paraId="087FC382" w14:textId="77777777" w:rsidR="00E20333" w:rsidRPr="00E20333" w:rsidRDefault="00E20333" w:rsidP="00E20333">
      <w:pPr>
        <w:spacing w:after="24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 xml:space="preserve">Работа с </w:t>
      </w:r>
      <w:proofErr w:type="spellStart"/>
      <w:r w:rsidRPr="00E20333">
        <w:rPr>
          <w:rFonts w:ascii="Times New Roman" w:hAnsi="Times New Roman" w:cs="Times New Roman"/>
          <w:color w:val="000000"/>
          <w:sz w:val="24"/>
          <w:szCs w:val="24"/>
        </w:rPr>
        <w:t>КИМами</w:t>
      </w:r>
      <w:proofErr w:type="spellEnd"/>
      <w:r w:rsidRPr="00E20333">
        <w:rPr>
          <w:rFonts w:ascii="Times New Roman" w:hAnsi="Times New Roman" w:cs="Times New Roman"/>
          <w:color w:val="000000"/>
          <w:sz w:val="24"/>
          <w:szCs w:val="24"/>
        </w:rPr>
        <w:t>. Анализ</w:t>
      </w:r>
    </w:p>
    <w:p w14:paraId="287C0DF2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Учебно-тематический план</w:t>
      </w:r>
    </w:p>
    <w:tbl>
      <w:tblPr>
        <w:tblW w:w="948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"/>
        <w:gridCol w:w="6060"/>
        <w:gridCol w:w="2835"/>
      </w:tblGrid>
      <w:tr w:rsidR="00E20333" w:rsidRPr="00E20333" w14:paraId="5D7CED3D" w14:textId="77777777" w:rsidTr="00FC558F">
        <w:trPr>
          <w:divId w:val="576671132"/>
        </w:trPr>
        <w:tc>
          <w:tcPr>
            <w:tcW w:w="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2FCDD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F86B2C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Название разделов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346E6C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К-во часов</w:t>
            </w:r>
          </w:p>
        </w:tc>
      </w:tr>
      <w:tr w:rsidR="00E20333" w:rsidRPr="00E20333" w14:paraId="4858F863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62C5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0067D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«Биология как наука. Методы научного познания»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9B7EB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20333" w:rsidRPr="00E20333" w14:paraId="051C937F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3DD9D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DBBC5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«Признаки живых организмов»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D5334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E20333" w:rsidRPr="00E20333" w14:paraId="766BEDC5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530FC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92332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«Система, многообразие и эволюция живой природы»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C1D09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E20333" w:rsidRPr="00E20333" w14:paraId="2791EB96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8D924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30B2D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Человек и его здоровье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4992C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</w:tr>
      <w:tr w:rsidR="00E20333" w:rsidRPr="00E20333" w14:paraId="1AD33069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07B1E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40F80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Взаимосвязи организмов и окружающей среды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73FB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E20333" w:rsidRPr="00E20333" w14:paraId="643F48D6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F4EE1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5E6F7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 xml:space="preserve">Работа с </w:t>
            </w:r>
            <w:proofErr w:type="spellStart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КИМами</w:t>
            </w:r>
            <w:proofErr w:type="spellEnd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 xml:space="preserve"> ОГЭ. Анализ работ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E7589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20333" w:rsidRPr="00E20333" w14:paraId="765CD47A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DA36B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72302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Резервное время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ADECA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E20333" w:rsidRPr="00E20333" w14:paraId="4BC33D5C" w14:textId="77777777" w:rsidTr="00FC558F">
        <w:trPr>
          <w:divId w:val="576671132"/>
        </w:trPr>
        <w:tc>
          <w:tcPr>
            <w:tcW w:w="5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0384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8C655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Итого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18C17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</w:tbl>
    <w:p w14:paraId="1C15DCAC" w14:textId="77777777" w:rsidR="00E20333" w:rsidRDefault="00E20333" w:rsidP="00E20333">
      <w:pPr>
        <w:spacing w:after="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14:paraId="33A00BCE" w14:textId="77777777" w:rsidR="008A42C5" w:rsidRDefault="008A42C5" w:rsidP="00E20333">
      <w:pPr>
        <w:spacing w:after="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</w:p>
    <w:p w14:paraId="1DF1A4CC" w14:textId="77777777" w:rsidR="008A42C5" w:rsidRDefault="008A42C5" w:rsidP="00E20333">
      <w:pPr>
        <w:spacing w:after="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</w:p>
    <w:p w14:paraId="5A4BDA1C" w14:textId="77777777" w:rsidR="008A42C5" w:rsidRDefault="008A42C5" w:rsidP="00E20333">
      <w:pPr>
        <w:spacing w:after="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</w:p>
    <w:p w14:paraId="2AFB4043" w14:textId="77777777" w:rsidR="008A42C5" w:rsidRDefault="008A42C5" w:rsidP="00E20333">
      <w:pPr>
        <w:spacing w:after="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</w:p>
    <w:p w14:paraId="03DD06E3" w14:textId="77777777" w:rsidR="008A42C5" w:rsidRDefault="008A42C5" w:rsidP="00E20333">
      <w:pPr>
        <w:spacing w:after="0" w:line="240" w:lineRule="auto"/>
        <w:divId w:val="576671132"/>
        <w:rPr>
          <w:rFonts w:ascii="Times New Roman" w:hAnsi="Times New Roman" w:cs="Times New Roman"/>
          <w:color w:val="000000"/>
          <w:sz w:val="24"/>
          <w:szCs w:val="24"/>
        </w:rPr>
      </w:pPr>
    </w:p>
    <w:p w14:paraId="515DDCF3" w14:textId="77777777" w:rsidR="008A42C5" w:rsidRPr="00E20333" w:rsidRDefault="008A42C5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</w:p>
    <w:p w14:paraId="0DBF7BB1" w14:textId="77777777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lastRenderedPageBreak/>
        <w:t>Календарно-тематический план </w:t>
      </w:r>
    </w:p>
    <w:tbl>
      <w:tblPr>
        <w:tblW w:w="948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412"/>
        <w:gridCol w:w="1559"/>
        <w:gridCol w:w="1417"/>
        <w:gridCol w:w="1560"/>
      </w:tblGrid>
      <w:tr w:rsidR="00E20333" w:rsidRPr="00E20333" w14:paraId="6D79CCB0" w14:textId="77777777" w:rsidTr="00FC558F">
        <w:trPr>
          <w:divId w:val="576671132"/>
        </w:trPr>
        <w:tc>
          <w:tcPr>
            <w:tcW w:w="5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F8FA8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41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B02D51" w14:textId="1E1E6138" w:rsidR="00E20333" w:rsidRPr="00E20333" w:rsidRDefault="008A42C5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Название темы, </w:t>
            </w:r>
            <w:r w:rsidR="00E20333"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раздела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C7443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Кол-во часов</w:t>
            </w:r>
          </w:p>
        </w:tc>
        <w:tc>
          <w:tcPr>
            <w:tcW w:w="297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907F8B" w14:textId="77777777" w:rsidR="00E20333" w:rsidRPr="00E20333" w:rsidRDefault="00E20333" w:rsidP="00E20333">
            <w:pPr>
              <w:spacing w:after="0" w:line="240" w:lineRule="auto"/>
              <w:jc w:val="center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</w:t>
            </w:r>
          </w:p>
        </w:tc>
      </w:tr>
      <w:tr w:rsidR="00E20333" w:rsidRPr="00E20333" w14:paraId="54C22045" w14:textId="77777777" w:rsidTr="00FC558F">
        <w:trPr>
          <w:divId w:val="576671132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AE69E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</w:p>
        </w:tc>
        <w:tc>
          <w:tcPr>
            <w:tcW w:w="4412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22C22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8015C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D086E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D41F50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</w:t>
            </w:r>
          </w:p>
        </w:tc>
      </w:tr>
      <w:tr w:rsidR="00E20333" w:rsidRPr="00E20333" w14:paraId="231496F4" w14:textId="77777777" w:rsidTr="00FC558F">
        <w:trPr>
          <w:divId w:val="576671132"/>
        </w:trPr>
        <w:tc>
          <w:tcPr>
            <w:tcW w:w="94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5CD99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b/>
                <w:bCs/>
                <w:color w:val="181818"/>
                <w:sz w:val="24"/>
                <w:szCs w:val="24"/>
              </w:rPr>
              <w:t>                       «Биология как наука. Методы научного познания»  (1 ч)</w:t>
            </w:r>
          </w:p>
        </w:tc>
      </w:tr>
      <w:tr w:rsidR="00E20333" w:rsidRPr="00E20333" w14:paraId="0165AD69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EFD65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FEE7A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Биология как наука, ее достижения, методы познания живой природы. Роль биологии в формировании современной естественнонаучной картины мира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9CAE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BA0D0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91E0B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6BAB9479" w14:textId="77777777" w:rsidTr="00FC558F">
        <w:trPr>
          <w:divId w:val="576671132"/>
        </w:trPr>
        <w:tc>
          <w:tcPr>
            <w:tcW w:w="94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BA571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b/>
                <w:bCs/>
                <w:color w:val="181818"/>
                <w:sz w:val="24"/>
                <w:szCs w:val="24"/>
              </w:rPr>
              <w:t>                                       «Признаки живых организмов»   (3 ч)</w:t>
            </w:r>
          </w:p>
        </w:tc>
      </w:tr>
      <w:tr w:rsidR="00E20333" w:rsidRPr="00E20333" w14:paraId="73941B6E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6BD51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DB920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Клеточное строение организмов – основа единства органического мира.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7DDDE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B5B13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C78D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6DFA9B19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ED309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6CE9D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Вирусы – неклеточные формы жизни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53BBA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534B6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81E9F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609BAACA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1D088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DC822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Признаки живых организмов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79CF9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1E6B6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0B8FE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7F83DD50" w14:textId="77777777" w:rsidTr="00FC558F">
        <w:trPr>
          <w:divId w:val="576671132"/>
        </w:trPr>
        <w:tc>
          <w:tcPr>
            <w:tcW w:w="94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F3F17B" w14:textId="77777777" w:rsidR="00E20333" w:rsidRPr="00E20333" w:rsidRDefault="00E20333" w:rsidP="00E20333">
            <w:pPr>
              <w:spacing w:after="0" w:line="240" w:lineRule="auto"/>
              <w:jc w:val="center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b/>
                <w:bCs/>
                <w:color w:val="181818"/>
                <w:sz w:val="24"/>
                <w:szCs w:val="24"/>
              </w:rPr>
              <w:t>Система, многообразие и эволюция живой природы   (7 ч)</w:t>
            </w:r>
          </w:p>
        </w:tc>
      </w:tr>
      <w:tr w:rsidR="00E20333" w:rsidRPr="00E20333" w14:paraId="10034854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CE39E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9025B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Царство Бактерии.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03AC4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F614F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8F5D8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191DFEF8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FA7AE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49FF8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Царство Грибы.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DDCC4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F32DB0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2CAE0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02C240E6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CB263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85052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Царство Растения. Морфология растений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24BEA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B3F48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B988C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3294B9CF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4066E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B8CAB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Царство Растений. Систематика растений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44D52C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B2CFE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DE9F5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47976102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A8F9D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84829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Царство Животные. Беспозвоночные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91E4F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0AC8D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C73DB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0D2E29C1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1672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8F7D2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Царство Животные. Хордовые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C0A17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FF7F2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BE50C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5766299C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0498D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67839C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Учение об эволюции органического мира.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30D0E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CB614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60749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7D8871EB" w14:textId="77777777" w:rsidTr="00FC558F">
        <w:trPr>
          <w:divId w:val="576671132"/>
        </w:trPr>
        <w:tc>
          <w:tcPr>
            <w:tcW w:w="94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73492" w14:textId="77777777" w:rsidR="00E20333" w:rsidRPr="00E20333" w:rsidRDefault="00E20333" w:rsidP="00E20333">
            <w:pPr>
              <w:spacing w:after="0" w:line="240" w:lineRule="auto"/>
              <w:jc w:val="center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b/>
                <w:bCs/>
                <w:color w:val="181818"/>
                <w:sz w:val="24"/>
                <w:szCs w:val="24"/>
              </w:rPr>
              <w:t>Человек и его здоровье   ( 15 ч)</w:t>
            </w:r>
          </w:p>
        </w:tc>
      </w:tr>
      <w:tr w:rsidR="00E20333" w:rsidRPr="00E20333" w14:paraId="50D04FD2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873D0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3C3A2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Сходство человека с животными и отличие от них.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8F246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74A5DC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0BE15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7291AD2E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93123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2F9E0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proofErr w:type="spellStart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Нейро</w:t>
            </w:r>
            <w:proofErr w:type="spellEnd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-гуморальная регуляция процессов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CE53A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6BF0B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FEFF3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2A324AA5" w14:textId="77777777" w:rsidTr="00FC558F">
        <w:trPr>
          <w:divId w:val="576671132"/>
          <w:trHeight w:val="697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ADB37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CBFDA7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Питание. Система пищеварения. Роль ферментов в пищеварении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CEECCC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5F34F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80907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5D5E4C4A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65EA0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49134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Дыхание. Система дыхания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75DEB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ECF9D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3A085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750DC043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A1A18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BF82EE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Внутренняя среда организма: кровь, лимфа, тканевая жидкость. Группы крови. Иммунитет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0E9CB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9F9B9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0815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2258FAAA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95C14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239848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Транспорт веществ. Кровеносная и лимфатическая системы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95C87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7591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095A0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3CB9DE24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94FDF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DF94AB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Обмен веществ и превращение энергии в организме человека. Витамины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5736D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DFC45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7B856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3B05A493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8BF27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E225A3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Выделение продуктов жизнедеятельности. Система выделения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CAA69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6600E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3D056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5C064E1D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8778E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3676D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Покровы тела и их функции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7AA53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204FC0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A0486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56BFAF40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EF9F4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BF34F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Размножение и развитие организма человека.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012C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BDC38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02B3FC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4A90C633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B308E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22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68AFB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Опора и движение. Опорно-двигательный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2B36E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E7551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B89DF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1E25E9C8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10789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EEAEB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Органы чувств, их роль в жизни человека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B274D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39DA7C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7FBA9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34F5608F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8656A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B80D7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Психология и поведение человека.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E8F67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44904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5F7AC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3E87F4BE" w14:textId="77777777" w:rsidTr="00FC558F">
        <w:trPr>
          <w:divId w:val="576671132"/>
          <w:trHeight w:val="64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861FF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864F81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Соблюдение санитарно- гигиенических норм и правил здорового образа жизни.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A4E7D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5F3D7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C5923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04FF66CF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C4FAE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A86F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Приемы оказания первой доврачебной помощи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78DF7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22AC5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3B6E3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0BA97279" w14:textId="77777777" w:rsidTr="00FC558F">
        <w:trPr>
          <w:divId w:val="576671132"/>
        </w:trPr>
        <w:tc>
          <w:tcPr>
            <w:tcW w:w="94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17C33A" w14:textId="77777777" w:rsidR="00E20333" w:rsidRPr="00E20333" w:rsidRDefault="00E20333" w:rsidP="00E20333">
            <w:pPr>
              <w:spacing w:after="0" w:line="240" w:lineRule="auto"/>
              <w:jc w:val="center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Взаимосвязи организмов и окружающей среды  (4 ч)</w:t>
            </w:r>
          </w:p>
        </w:tc>
      </w:tr>
      <w:tr w:rsidR="00E20333" w:rsidRPr="00E20333" w14:paraId="26146487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993CB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BDBA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Влияние экологических факторов на организмы.</w:t>
            </w:r>
          </w:p>
          <w:p w14:paraId="5CE669F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Приспособления организмов к различным экологическим факторам.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7BE97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B8780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E1CA23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72ED4CAA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61514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780082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Популяция. Взаимодействия разных видов (конкуренция, хищничество, симбиоз, пара-</w:t>
            </w:r>
            <w:proofErr w:type="spellStart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зитизм</w:t>
            </w:r>
            <w:proofErr w:type="spellEnd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).Сезонные изменения в живой природе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B874D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670817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E25CF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273509A4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A3072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5529B8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proofErr w:type="spellStart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Экосистемная</w:t>
            </w:r>
            <w:proofErr w:type="spellEnd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 xml:space="preserve"> организация живой природы.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2E628A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73B2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F4F3A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012FD619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BFB19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0CE5F8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Биосфера – глобальная экосистема.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DF151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38DD7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94C3F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488C6708" w14:textId="77777777" w:rsidTr="00FC558F">
        <w:trPr>
          <w:divId w:val="576671132"/>
        </w:trPr>
        <w:tc>
          <w:tcPr>
            <w:tcW w:w="94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3522FF" w14:textId="77777777" w:rsidR="00E20333" w:rsidRPr="00E20333" w:rsidRDefault="00E20333" w:rsidP="00E20333">
            <w:pPr>
              <w:spacing w:after="0" w:line="240" w:lineRule="auto"/>
              <w:jc w:val="center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Работа с </w:t>
            </w:r>
            <w:proofErr w:type="spellStart"/>
            <w:r w:rsidRPr="00E2033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КИМами</w:t>
            </w:r>
            <w:proofErr w:type="spellEnd"/>
            <w:r w:rsidRPr="00E2033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ОГЭ.  (1 ч)</w:t>
            </w:r>
          </w:p>
        </w:tc>
      </w:tr>
      <w:tr w:rsidR="00E20333" w:rsidRPr="00E20333" w14:paraId="305870C0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596D7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C86DE0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 xml:space="preserve">Работа с </w:t>
            </w:r>
            <w:proofErr w:type="spellStart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КИМами</w:t>
            </w:r>
            <w:proofErr w:type="spellEnd"/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 xml:space="preserve"> ОГЭ. Анализ работ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2C24CE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8CEB6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F659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74A6406D" w14:textId="77777777" w:rsidTr="00FC558F">
        <w:trPr>
          <w:divId w:val="576671132"/>
        </w:trPr>
        <w:tc>
          <w:tcPr>
            <w:tcW w:w="94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EA4001" w14:textId="77777777" w:rsidR="00E20333" w:rsidRPr="00E20333" w:rsidRDefault="00E20333" w:rsidP="00E20333">
            <w:pPr>
              <w:spacing w:after="0" w:line="240" w:lineRule="auto"/>
              <w:jc w:val="center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Резервное время (3 ч)</w:t>
            </w:r>
          </w:p>
        </w:tc>
      </w:tr>
      <w:tr w:rsidR="00E20333" w:rsidRPr="00E20333" w14:paraId="671CA527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027C2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629773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Резерв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58ED18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8C9526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42AE12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6259177A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F8C75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0476AC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Резерв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49A06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9BECF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DF374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307BB784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E69E5B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55C646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Резерв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A454A1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4F7F39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D0ACA4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20333" w:rsidRPr="00E20333" w14:paraId="6A2EDCD3" w14:textId="77777777" w:rsidTr="00FC558F">
        <w:trPr>
          <w:divId w:val="57667113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3C15A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1855B4" w14:textId="77777777" w:rsidR="00E20333" w:rsidRPr="00E20333" w:rsidRDefault="00E20333" w:rsidP="00E20333">
            <w:pPr>
              <w:spacing w:after="24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181818"/>
                <w:sz w:val="24"/>
                <w:szCs w:val="24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9CBBA5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D7A04D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D9160" w14:textId="77777777" w:rsidR="00E20333" w:rsidRPr="00E20333" w:rsidRDefault="00E20333" w:rsidP="00E20333">
            <w:pPr>
              <w:spacing w:after="0" w:line="240" w:lineRule="auto"/>
              <w:rPr>
                <w:rFonts w:ascii="Open Sans" w:hAnsi="Open Sans" w:cs="Open Sans"/>
                <w:color w:val="181818"/>
                <w:sz w:val="21"/>
                <w:szCs w:val="21"/>
              </w:rPr>
            </w:pPr>
            <w:r w:rsidRPr="00E203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3270035D" w14:textId="7706C3EB" w:rsidR="00E20333" w:rsidRPr="00E20333" w:rsidRDefault="00E20333" w:rsidP="00E20333">
      <w:pPr>
        <w:spacing w:after="0" w:line="240" w:lineRule="auto"/>
        <w:divId w:val="576671132"/>
        <w:rPr>
          <w:rFonts w:ascii="Open Sans" w:hAnsi="Open Sans" w:cs="Open Sans"/>
          <w:color w:val="181818"/>
          <w:sz w:val="21"/>
          <w:szCs w:val="21"/>
        </w:rPr>
      </w:pPr>
      <w:r w:rsidRPr="00E20333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14:paraId="7B1E3717" w14:textId="59C1F2D0" w:rsidR="00935A08" w:rsidRPr="00935A08" w:rsidRDefault="00935A08" w:rsidP="002439E8">
      <w:pPr>
        <w:jc w:val="center"/>
        <w:divId w:val="1476794920"/>
        <w:rPr>
          <w:rFonts w:ascii="Open Sans" w:hAnsi="Open Sans" w:cs="Open Sans"/>
          <w:color w:val="181818"/>
          <w:sz w:val="21"/>
          <w:szCs w:val="21"/>
        </w:rPr>
      </w:pPr>
    </w:p>
    <w:sectPr w:rsidR="00935A08" w:rsidRPr="00935A08" w:rsidSect="0024635E">
      <w:footerReference w:type="default" r:id="rId7"/>
      <w:pgSz w:w="11906" w:h="16838"/>
      <w:pgMar w:top="993" w:right="850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85D6C" w14:textId="77777777" w:rsidR="00A54033" w:rsidRDefault="00A54033" w:rsidP="00525D57">
      <w:pPr>
        <w:spacing w:after="0" w:line="240" w:lineRule="auto"/>
      </w:pPr>
      <w:r>
        <w:separator/>
      </w:r>
    </w:p>
  </w:endnote>
  <w:endnote w:type="continuationSeparator" w:id="0">
    <w:p w14:paraId="1B5889AC" w14:textId="77777777" w:rsidR="00A54033" w:rsidRDefault="00A54033" w:rsidP="00525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 Sans">
    <w:altName w:val="Tahoma"/>
    <w:charset w:val="00"/>
    <w:family w:val="swiss"/>
    <w:pitch w:val="variable"/>
    <w:sig w:usb0="00000001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784141"/>
      <w:docPartObj>
        <w:docPartGallery w:val="Page Numbers (Bottom of Page)"/>
        <w:docPartUnique/>
      </w:docPartObj>
    </w:sdtPr>
    <w:sdtEndPr/>
    <w:sdtContent>
      <w:p w14:paraId="0E4C190D" w14:textId="79FCACEC" w:rsidR="002E47F0" w:rsidRDefault="002E47F0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590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1869D281" w14:textId="77777777" w:rsidR="002E47F0" w:rsidRDefault="002E47F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EAC9E8" w14:textId="77777777" w:rsidR="00A54033" w:rsidRDefault="00A54033" w:rsidP="00525D57">
      <w:pPr>
        <w:spacing w:after="0" w:line="240" w:lineRule="auto"/>
      </w:pPr>
      <w:r>
        <w:separator/>
      </w:r>
    </w:p>
  </w:footnote>
  <w:footnote w:type="continuationSeparator" w:id="0">
    <w:p w14:paraId="40EBAEDB" w14:textId="77777777" w:rsidR="00A54033" w:rsidRDefault="00A54033" w:rsidP="00525D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D0E"/>
    <w:rsid w:val="00020BF4"/>
    <w:rsid w:val="00027B4C"/>
    <w:rsid w:val="00053CF3"/>
    <w:rsid w:val="000642B5"/>
    <w:rsid w:val="00067633"/>
    <w:rsid w:val="00075C43"/>
    <w:rsid w:val="000809F6"/>
    <w:rsid w:val="00083611"/>
    <w:rsid w:val="00094B51"/>
    <w:rsid w:val="000A1139"/>
    <w:rsid w:val="000D66DE"/>
    <w:rsid w:val="000E56C5"/>
    <w:rsid w:val="000F3A62"/>
    <w:rsid w:val="001136F7"/>
    <w:rsid w:val="001332D1"/>
    <w:rsid w:val="001B5A0C"/>
    <w:rsid w:val="001D3431"/>
    <w:rsid w:val="001D4961"/>
    <w:rsid w:val="001E20BB"/>
    <w:rsid w:val="001E25CC"/>
    <w:rsid w:val="001E5EA0"/>
    <w:rsid w:val="0020222B"/>
    <w:rsid w:val="00237BB8"/>
    <w:rsid w:val="00240ED8"/>
    <w:rsid w:val="002439E8"/>
    <w:rsid w:val="0024635E"/>
    <w:rsid w:val="00247A77"/>
    <w:rsid w:val="00251D57"/>
    <w:rsid w:val="00252893"/>
    <w:rsid w:val="002703F2"/>
    <w:rsid w:val="00274EB1"/>
    <w:rsid w:val="0027663B"/>
    <w:rsid w:val="00297471"/>
    <w:rsid w:val="002A070C"/>
    <w:rsid w:val="002A6A7D"/>
    <w:rsid w:val="002E43E9"/>
    <w:rsid w:val="002E47F0"/>
    <w:rsid w:val="002F44A1"/>
    <w:rsid w:val="00305749"/>
    <w:rsid w:val="00315E53"/>
    <w:rsid w:val="0031612B"/>
    <w:rsid w:val="003172A3"/>
    <w:rsid w:val="0033036D"/>
    <w:rsid w:val="003409F9"/>
    <w:rsid w:val="00366656"/>
    <w:rsid w:val="00370DF1"/>
    <w:rsid w:val="0037739A"/>
    <w:rsid w:val="003B6640"/>
    <w:rsid w:val="003D0C4B"/>
    <w:rsid w:val="003F7982"/>
    <w:rsid w:val="00407603"/>
    <w:rsid w:val="00411BE8"/>
    <w:rsid w:val="004358C8"/>
    <w:rsid w:val="00451DA7"/>
    <w:rsid w:val="004E1454"/>
    <w:rsid w:val="004E1B2D"/>
    <w:rsid w:val="004E320F"/>
    <w:rsid w:val="00501C3A"/>
    <w:rsid w:val="00510F83"/>
    <w:rsid w:val="0052302E"/>
    <w:rsid w:val="00525D57"/>
    <w:rsid w:val="00527B7E"/>
    <w:rsid w:val="0054581B"/>
    <w:rsid w:val="00551C01"/>
    <w:rsid w:val="005528B6"/>
    <w:rsid w:val="00553DC2"/>
    <w:rsid w:val="005570AA"/>
    <w:rsid w:val="00565702"/>
    <w:rsid w:val="005664FF"/>
    <w:rsid w:val="005A5637"/>
    <w:rsid w:val="005B5FF3"/>
    <w:rsid w:val="005D3332"/>
    <w:rsid w:val="005D36BA"/>
    <w:rsid w:val="00613832"/>
    <w:rsid w:val="0061497D"/>
    <w:rsid w:val="00640C2A"/>
    <w:rsid w:val="00641235"/>
    <w:rsid w:val="006528A5"/>
    <w:rsid w:val="006745FE"/>
    <w:rsid w:val="00684B97"/>
    <w:rsid w:val="00687CE6"/>
    <w:rsid w:val="006B097C"/>
    <w:rsid w:val="006E337F"/>
    <w:rsid w:val="00700782"/>
    <w:rsid w:val="00710363"/>
    <w:rsid w:val="007130AC"/>
    <w:rsid w:val="0071424B"/>
    <w:rsid w:val="00765A09"/>
    <w:rsid w:val="007731F6"/>
    <w:rsid w:val="00787197"/>
    <w:rsid w:val="00787867"/>
    <w:rsid w:val="00793967"/>
    <w:rsid w:val="007946E3"/>
    <w:rsid w:val="007A5B0B"/>
    <w:rsid w:val="007B361F"/>
    <w:rsid w:val="007B45F2"/>
    <w:rsid w:val="007B553C"/>
    <w:rsid w:val="007C63F1"/>
    <w:rsid w:val="007E4692"/>
    <w:rsid w:val="007E5171"/>
    <w:rsid w:val="007E637C"/>
    <w:rsid w:val="007E67A8"/>
    <w:rsid w:val="007E73F4"/>
    <w:rsid w:val="007E77C1"/>
    <w:rsid w:val="007F034A"/>
    <w:rsid w:val="007F2760"/>
    <w:rsid w:val="00824962"/>
    <w:rsid w:val="00826AEF"/>
    <w:rsid w:val="00834DA8"/>
    <w:rsid w:val="00842ADF"/>
    <w:rsid w:val="008763C1"/>
    <w:rsid w:val="00885F06"/>
    <w:rsid w:val="00892A9B"/>
    <w:rsid w:val="008A031C"/>
    <w:rsid w:val="008A1988"/>
    <w:rsid w:val="008A28C2"/>
    <w:rsid w:val="008A42C5"/>
    <w:rsid w:val="008B590D"/>
    <w:rsid w:val="008B7CB2"/>
    <w:rsid w:val="008C3DAA"/>
    <w:rsid w:val="008D6718"/>
    <w:rsid w:val="008E5A33"/>
    <w:rsid w:val="008F0893"/>
    <w:rsid w:val="008F5EC2"/>
    <w:rsid w:val="009208B5"/>
    <w:rsid w:val="009222AC"/>
    <w:rsid w:val="00935A08"/>
    <w:rsid w:val="00937D3C"/>
    <w:rsid w:val="00953C3D"/>
    <w:rsid w:val="00964FB4"/>
    <w:rsid w:val="0099694A"/>
    <w:rsid w:val="009B62CE"/>
    <w:rsid w:val="009C1606"/>
    <w:rsid w:val="009D024C"/>
    <w:rsid w:val="009E398C"/>
    <w:rsid w:val="00A02C48"/>
    <w:rsid w:val="00A12A29"/>
    <w:rsid w:val="00A14AA5"/>
    <w:rsid w:val="00A1744B"/>
    <w:rsid w:val="00A36D7E"/>
    <w:rsid w:val="00A479F0"/>
    <w:rsid w:val="00A54033"/>
    <w:rsid w:val="00A54305"/>
    <w:rsid w:val="00A57835"/>
    <w:rsid w:val="00A61431"/>
    <w:rsid w:val="00A71BA0"/>
    <w:rsid w:val="00A80807"/>
    <w:rsid w:val="00A827C5"/>
    <w:rsid w:val="00A94573"/>
    <w:rsid w:val="00A94EA8"/>
    <w:rsid w:val="00AD4EAA"/>
    <w:rsid w:val="00AF51A8"/>
    <w:rsid w:val="00B0110E"/>
    <w:rsid w:val="00B12AB4"/>
    <w:rsid w:val="00B22BA1"/>
    <w:rsid w:val="00B65DD0"/>
    <w:rsid w:val="00B73142"/>
    <w:rsid w:val="00B8448C"/>
    <w:rsid w:val="00B95E81"/>
    <w:rsid w:val="00B97548"/>
    <w:rsid w:val="00BA4E84"/>
    <w:rsid w:val="00BC170B"/>
    <w:rsid w:val="00BE0D56"/>
    <w:rsid w:val="00BE3D20"/>
    <w:rsid w:val="00BF31BF"/>
    <w:rsid w:val="00BF4EBD"/>
    <w:rsid w:val="00C01C5F"/>
    <w:rsid w:val="00C038B7"/>
    <w:rsid w:val="00C108D0"/>
    <w:rsid w:val="00C13D20"/>
    <w:rsid w:val="00C17BD1"/>
    <w:rsid w:val="00C201E4"/>
    <w:rsid w:val="00C422F6"/>
    <w:rsid w:val="00C81243"/>
    <w:rsid w:val="00C847A0"/>
    <w:rsid w:val="00C86C3A"/>
    <w:rsid w:val="00C93D0E"/>
    <w:rsid w:val="00CC17D3"/>
    <w:rsid w:val="00CC6D29"/>
    <w:rsid w:val="00CC7AFD"/>
    <w:rsid w:val="00D22678"/>
    <w:rsid w:val="00D2443E"/>
    <w:rsid w:val="00D33DC1"/>
    <w:rsid w:val="00D34AA1"/>
    <w:rsid w:val="00D36BA7"/>
    <w:rsid w:val="00D6603C"/>
    <w:rsid w:val="00D706C6"/>
    <w:rsid w:val="00D97429"/>
    <w:rsid w:val="00DA5645"/>
    <w:rsid w:val="00DB1BEE"/>
    <w:rsid w:val="00DD05BD"/>
    <w:rsid w:val="00DD24E1"/>
    <w:rsid w:val="00DE0003"/>
    <w:rsid w:val="00E00827"/>
    <w:rsid w:val="00E02FD3"/>
    <w:rsid w:val="00E10192"/>
    <w:rsid w:val="00E20333"/>
    <w:rsid w:val="00E23084"/>
    <w:rsid w:val="00E41CC9"/>
    <w:rsid w:val="00E427D4"/>
    <w:rsid w:val="00E5079A"/>
    <w:rsid w:val="00E674D3"/>
    <w:rsid w:val="00EA73B3"/>
    <w:rsid w:val="00EC6F4E"/>
    <w:rsid w:val="00ED5784"/>
    <w:rsid w:val="00EE1064"/>
    <w:rsid w:val="00EE1DB6"/>
    <w:rsid w:val="00F125B7"/>
    <w:rsid w:val="00F22DC3"/>
    <w:rsid w:val="00F23A50"/>
    <w:rsid w:val="00F25574"/>
    <w:rsid w:val="00F378BB"/>
    <w:rsid w:val="00F41029"/>
    <w:rsid w:val="00F61FE3"/>
    <w:rsid w:val="00F67B63"/>
    <w:rsid w:val="00F7637E"/>
    <w:rsid w:val="00F76F12"/>
    <w:rsid w:val="00F771C6"/>
    <w:rsid w:val="00FA2550"/>
    <w:rsid w:val="00FC558F"/>
    <w:rsid w:val="00FD00D0"/>
    <w:rsid w:val="00FE4742"/>
    <w:rsid w:val="00FF4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CFF1F"/>
  <w15:docId w15:val="{C9B517D9-5169-4FD5-95B4-05A134151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678"/>
  </w:style>
  <w:style w:type="paragraph" w:styleId="1">
    <w:name w:val="heading 1"/>
    <w:basedOn w:val="a"/>
    <w:next w:val="a"/>
    <w:link w:val="10"/>
    <w:uiPriority w:val="9"/>
    <w:qFormat/>
    <w:rsid w:val="008A28C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34AA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34AA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93D0E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525D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25D57"/>
  </w:style>
  <w:style w:type="paragraph" w:styleId="a6">
    <w:name w:val="footer"/>
    <w:basedOn w:val="a"/>
    <w:link w:val="a7"/>
    <w:uiPriority w:val="99"/>
    <w:unhideWhenUsed/>
    <w:rsid w:val="00525D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25D57"/>
  </w:style>
  <w:style w:type="character" w:customStyle="1" w:styleId="apple-converted-space">
    <w:name w:val="apple-converted-space"/>
    <w:basedOn w:val="a0"/>
    <w:rsid w:val="00FE4742"/>
  </w:style>
  <w:style w:type="paragraph" w:customStyle="1" w:styleId="11">
    <w:name w:val="1"/>
    <w:basedOn w:val="a"/>
    <w:rsid w:val="006B09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6B09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sonormal0">
    <w:name w:val="msonormal"/>
    <w:basedOn w:val="a"/>
    <w:rsid w:val="00451DA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451DA7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451DA7"/>
    <w:rPr>
      <w:color w:val="800080"/>
      <w:u w:val="single"/>
    </w:rPr>
  </w:style>
  <w:style w:type="character" w:customStyle="1" w:styleId="slider-readerprogress-value">
    <w:name w:val="slider-reader__progress-value"/>
    <w:basedOn w:val="a0"/>
    <w:rsid w:val="00451DA7"/>
  </w:style>
  <w:style w:type="character" w:customStyle="1" w:styleId="10">
    <w:name w:val="Заголовок 1 Знак"/>
    <w:basedOn w:val="a0"/>
    <w:link w:val="1"/>
    <w:uiPriority w:val="9"/>
    <w:rsid w:val="008A28C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b">
    <w:name w:val="Normal (Web)"/>
    <w:basedOn w:val="a"/>
    <w:uiPriority w:val="99"/>
    <w:semiHidden/>
    <w:unhideWhenUsed/>
    <w:rsid w:val="008A28C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6">
    <w:name w:val="c6"/>
    <w:basedOn w:val="a"/>
    <w:rsid w:val="008A28C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8A28C2"/>
  </w:style>
  <w:style w:type="paragraph" w:customStyle="1" w:styleId="c14">
    <w:name w:val="c14"/>
    <w:basedOn w:val="a"/>
    <w:rsid w:val="008A28C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c">
    <w:name w:val="Strong"/>
    <w:basedOn w:val="a0"/>
    <w:uiPriority w:val="22"/>
    <w:qFormat/>
    <w:rsid w:val="001E20BB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D34AA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34AA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c10">
    <w:name w:val="c10"/>
    <w:basedOn w:val="a"/>
    <w:rsid w:val="005A563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5A5637"/>
  </w:style>
  <w:style w:type="paragraph" w:customStyle="1" w:styleId="c1">
    <w:name w:val="c1"/>
    <w:basedOn w:val="a"/>
    <w:rsid w:val="005A563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5A5637"/>
  </w:style>
  <w:style w:type="character" w:customStyle="1" w:styleId="c5">
    <w:name w:val="c5"/>
    <w:basedOn w:val="a0"/>
    <w:rsid w:val="005A5637"/>
  </w:style>
  <w:style w:type="paragraph" w:customStyle="1" w:styleId="c18">
    <w:name w:val="c18"/>
    <w:basedOn w:val="a"/>
    <w:rsid w:val="00687CE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17">
    <w:name w:val="c17"/>
    <w:basedOn w:val="a"/>
    <w:rsid w:val="00687CE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4">
    <w:name w:val="c4"/>
    <w:basedOn w:val="a"/>
    <w:rsid w:val="00687CE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3">
    <w:name w:val="s3"/>
    <w:basedOn w:val="a"/>
    <w:rsid w:val="005D36B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20">
    <w:name w:val="bumpedfont20"/>
    <w:basedOn w:val="a0"/>
    <w:rsid w:val="005D36BA"/>
  </w:style>
  <w:style w:type="character" w:customStyle="1" w:styleId="s8">
    <w:name w:val="s8"/>
    <w:basedOn w:val="a0"/>
    <w:rsid w:val="005D36BA"/>
  </w:style>
  <w:style w:type="paragraph" w:customStyle="1" w:styleId="mobile-menuitem">
    <w:name w:val="mobile-menu__item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mobile-menutext">
    <w:name w:val="mobile-menu__text"/>
    <w:basedOn w:val="a0"/>
    <w:rsid w:val="00EC6F4E"/>
  </w:style>
  <w:style w:type="character" w:customStyle="1" w:styleId="batitem">
    <w:name w:val="bat__item"/>
    <w:basedOn w:val="a0"/>
    <w:rsid w:val="00EC6F4E"/>
  </w:style>
  <w:style w:type="character" w:customStyle="1" w:styleId="battext">
    <w:name w:val="bat__text"/>
    <w:basedOn w:val="a0"/>
    <w:rsid w:val="00EC6F4E"/>
  </w:style>
  <w:style w:type="character" w:customStyle="1" w:styleId="batseparator">
    <w:name w:val="bat__separator"/>
    <w:basedOn w:val="a0"/>
    <w:rsid w:val="00EC6F4E"/>
  </w:style>
  <w:style w:type="character" w:customStyle="1" w:styleId="batposition">
    <w:name w:val="bat__position"/>
    <w:basedOn w:val="a0"/>
    <w:rsid w:val="00EC6F4E"/>
  </w:style>
  <w:style w:type="paragraph" w:customStyle="1" w:styleId="worksheet-library-widgetitem">
    <w:name w:val="worksheet-library-widget__item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galleryimg">
    <w:name w:val="gallery__img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worksheet-library-widgetformat">
    <w:name w:val="worksheet-library-widget__format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aterial-gallerythumbnail">
    <w:name w:val="material-gallery__thumbnail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id-materials-formattitle">
    <w:name w:val="paid-materials-format__title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id-materials-formatitem">
    <w:name w:val="paid-materials-format__item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id-materiallicense">
    <w:name w:val="paid-material__license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aterialtag">
    <w:name w:val="material__tag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c-coursestext">
    <w:name w:val="pc-courses__text"/>
    <w:basedOn w:val="a"/>
    <w:rsid w:val="00EC6F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8A42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A42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90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0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0277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274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71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5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9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8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75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217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265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612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9192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7745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3802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17363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35813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01195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1776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16635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67949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66711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8</Pages>
  <Words>2351</Words>
  <Characters>13405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</cp:lastModifiedBy>
  <cp:revision>5</cp:revision>
  <cp:lastPrinted>2024-10-23T11:20:00Z</cp:lastPrinted>
  <dcterms:created xsi:type="dcterms:W3CDTF">2024-10-22T17:17:00Z</dcterms:created>
  <dcterms:modified xsi:type="dcterms:W3CDTF">2025-02-07T09:57:00Z</dcterms:modified>
</cp:coreProperties>
</file>